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30B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E26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86C20">
              <w:rPr>
                <w:b/>
                <w:sz w:val="24"/>
                <w:szCs w:val="24"/>
              </w:rPr>
              <w:t xml:space="preserve">Warsztat pracy </w:t>
            </w:r>
            <w:r w:rsidR="009E26E9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E26E9">
              <w:rPr>
                <w:b/>
                <w:sz w:val="24"/>
                <w:szCs w:val="24"/>
              </w:rPr>
              <w:t>technologi</w:t>
            </w:r>
            <w:r w:rsidR="00E86C20">
              <w:rPr>
                <w:b/>
                <w:sz w:val="24"/>
                <w:szCs w:val="24"/>
              </w:rPr>
              <w:t>e</w:t>
            </w:r>
            <w:r w:rsidR="009E26E9">
              <w:rPr>
                <w:b/>
                <w:sz w:val="24"/>
                <w:szCs w:val="24"/>
              </w:rPr>
              <w:t xml:space="preserve"> informacyjn</w:t>
            </w:r>
            <w:r w:rsidR="00E86C20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30B1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47FB4" w:rsidRDefault="00D62D5D" w:rsidP="00A30B16">
            <w:pPr>
              <w:rPr>
                <w:sz w:val="24"/>
                <w:szCs w:val="24"/>
              </w:rPr>
            </w:pPr>
            <w:r w:rsidRPr="00F47FB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47FB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  <w:p w:rsidR="00F47FB4" w:rsidRPr="00742916" w:rsidRDefault="00F47FB4" w:rsidP="00F47FB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94E4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91043" w:rsidRPr="00E9104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96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196E1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9E26E9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9E26E9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236619" w:rsidP="00A30B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30B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47FB4" w:rsidRDefault="00A30B16" w:rsidP="00D62D5D">
            <w:pPr>
              <w:rPr>
                <w:color w:val="FF0000"/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A30B16">
        <w:tc>
          <w:tcPr>
            <w:tcW w:w="2988" w:type="dxa"/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F47FB4" w:rsidRDefault="00A30B16" w:rsidP="00A30B16">
            <w:pPr>
              <w:rPr>
                <w:color w:val="FF0000"/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mgr Rafał Jółkowski, mgr Teresa Jurewicz-Obrzut</w:t>
            </w:r>
          </w:p>
        </w:tc>
      </w:tr>
      <w:tr w:rsidR="00A30B16" w:rsidRPr="00742916" w:rsidTr="00A30B16">
        <w:tc>
          <w:tcPr>
            <w:tcW w:w="2988" w:type="dxa"/>
            <w:vAlign w:val="center"/>
          </w:tcPr>
          <w:p w:rsidR="00A30B16" w:rsidRPr="00742916" w:rsidRDefault="00A30B16" w:rsidP="00196E1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196E1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Poznawanie nowych obszarów zastosowania tych programów.</w:t>
            </w:r>
          </w:p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Sprawne posługiwanie się pocztą elektroniczną, wyszukiwanie informacji w sieci Internet. Korzystanie z innych usług w sieci.</w:t>
            </w:r>
          </w:p>
        </w:tc>
      </w:tr>
      <w:tr w:rsidR="00A30B16" w:rsidRPr="00742916" w:rsidTr="00A30B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30B16" w:rsidRPr="00742916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Znajomość podstawowej obsługi edytora tekstu i arkusza kalkulacyjnego, opracowywania dokumentów o prostej strukturze.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A30B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91043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6472C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30B1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9104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Opis efektu </w:t>
            </w:r>
            <w:r w:rsidR="00E9104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Kod kierunkowego efektu </w:t>
            </w:r>
          </w:p>
          <w:p w:rsidR="00D62D5D" w:rsidRPr="00F47FB4" w:rsidRDefault="00E91043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F47FB4" w:rsidRDefault="00D62D5D" w:rsidP="00A30B16">
            <w:pPr>
              <w:pStyle w:val="Nagwek1"/>
              <w:rPr>
                <w:szCs w:val="24"/>
              </w:rPr>
            </w:pPr>
            <w:r w:rsidRPr="00F47FB4">
              <w:rPr>
                <w:szCs w:val="24"/>
              </w:rPr>
              <w:t xml:space="preserve">Wiedza </w:t>
            </w:r>
            <w:r w:rsidRPr="00F47FB4">
              <w:rPr>
                <w:b w:val="0"/>
                <w:szCs w:val="24"/>
              </w:rPr>
              <w:t>(</w:t>
            </w:r>
            <w:r w:rsidRPr="00F47FB4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Ma wiedzę ogólną w zakresie wykorzystania różnych narzędzi służących do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Ped2P_W17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F47FB4" w:rsidRDefault="00D62D5D" w:rsidP="00A30B16">
            <w:pPr>
              <w:rPr>
                <w:b/>
                <w:sz w:val="24"/>
                <w:szCs w:val="24"/>
              </w:rPr>
            </w:pPr>
            <w:r w:rsidRPr="00F47FB4">
              <w:rPr>
                <w:b/>
                <w:sz w:val="24"/>
                <w:szCs w:val="24"/>
              </w:rPr>
              <w:t xml:space="preserve">Umiejętności </w:t>
            </w:r>
            <w:r w:rsidRPr="00F47FB4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Wykorzystuje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Precyzuje problem i wybiera narzędzia do wykonania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30B16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Używa zaawansowanych opcji edytora tekstu i arkusza kalkulacyjnego: korespondencja seryjna, formatowanie długiego dokumentu, zestawienia excelowe z wykorzystaniem podstawowych funkcji arkuszowych.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Wykorzystuje nowoczesne źródła informacji do zdobywania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Ped2P_U16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F47FB4" w:rsidRDefault="00D62D5D" w:rsidP="00A30B16">
            <w:pPr>
              <w:rPr>
                <w:b/>
                <w:sz w:val="24"/>
                <w:szCs w:val="24"/>
              </w:rPr>
            </w:pPr>
            <w:r w:rsidRPr="00F47FB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Ped2P_K01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Zna i rozumie elementarne pojęcia oraz zasady z zakresu ochrony własności intelektualnej</w:t>
            </w:r>
            <w:r w:rsidR="00F47FB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Ped2P_K03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Potrafi przydzielać zadania sobie oraz innym członkom zespołu, a także realizować użyteczne pomysły; pracuje i współdziała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30B16">
        <w:tc>
          <w:tcPr>
            <w:tcW w:w="10008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C75B65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30B16">
        <w:tc>
          <w:tcPr>
            <w:tcW w:w="10008" w:type="dxa"/>
          </w:tcPr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W zakresie:</w:t>
            </w:r>
          </w:p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- </w:t>
            </w:r>
            <w:r w:rsidRPr="00F47FB4">
              <w:rPr>
                <w:b/>
                <w:sz w:val="24"/>
                <w:szCs w:val="24"/>
              </w:rPr>
              <w:t>edytora tekstu MS Word</w:t>
            </w:r>
            <w:r w:rsidRPr="00F47FB4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D5382A" w:rsidRPr="00F47FB4" w:rsidRDefault="00D5382A" w:rsidP="00D5382A">
            <w:pPr>
              <w:pStyle w:val="NormalnyWeb"/>
              <w:widowControl w:val="0"/>
              <w:spacing w:before="0" w:beforeAutospacing="0" w:after="0"/>
            </w:pPr>
            <w:r w:rsidRPr="00F47FB4">
              <w:t xml:space="preserve">- </w:t>
            </w:r>
            <w:r w:rsidRPr="00F47FB4">
              <w:rPr>
                <w:b/>
              </w:rPr>
              <w:t>arkuszy kalkulacyjnych MS Excel</w:t>
            </w:r>
            <w:r w:rsidRPr="00F47FB4">
              <w:t>:  tworzenie zestawień z wykorzystaniem funkcji arkuszowych (matematycznych, statystycznych, warunkowych, finansowych), graficzna prezentacja wyników;</w:t>
            </w:r>
          </w:p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- </w:t>
            </w:r>
            <w:r w:rsidRPr="00F47FB4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F47FB4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- łączenie danych Word, Excel, PowerPoint</w:t>
            </w:r>
          </w:p>
          <w:p w:rsidR="00D62D5D" w:rsidRPr="00016424" w:rsidRDefault="00D5382A" w:rsidP="00D5382A">
            <w:pPr>
              <w:rPr>
                <w:sz w:val="22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- </w:t>
            </w:r>
            <w:r w:rsidRPr="00F47FB4">
              <w:rPr>
                <w:b/>
                <w:bCs/>
                <w:sz w:val="24"/>
                <w:szCs w:val="24"/>
              </w:rPr>
              <w:t>usług internetowych</w:t>
            </w:r>
            <w:r w:rsidRPr="00F47FB4">
              <w:rPr>
                <w:sz w:val="24"/>
                <w:szCs w:val="24"/>
              </w:rPr>
              <w:t xml:space="preserve">: </w:t>
            </w:r>
            <w:r w:rsidRPr="00F47FB4">
              <w:rPr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F47FB4">
              <w:rPr>
                <w:color w:val="000000"/>
                <w:sz w:val="24"/>
                <w:szCs w:val="24"/>
              </w:rPr>
              <w:t>Wide</w:t>
            </w:r>
            <w:proofErr w:type="spellEnd"/>
            <w:r w:rsidRPr="00F47FB4">
              <w:rPr>
                <w:color w:val="000000"/>
                <w:sz w:val="24"/>
                <w:szCs w:val="24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F47FB4">
              <w:rPr>
                <w:color w:val="000000"/>
                <w:sz w:val="24"/>
                <w:szCs w:val="24"/>
              </w:rPr>
              <w:br/>
              <w:t xml:space="preserve">Poczta elektroniczna i adres e-mail. </w:t>
            </w:r>
            <w:proofErr w:type="spellStart"/>
            <w:r w:rsidRPr="00F47FB4">
              <w:rPr>
                <w:color w:val="000000"/>
                <w:sz w:val="24"/>
                <w:szCs w:val="24"/>
              </w:rPr>
              <w:t>Netykieta</w:t>
            </w:r>
            <w:proofErr w:type="spellEnd"/>
            <w:r w:rsidRPr="00F47FB4">
              <w:rPr>
                <w:color w:val="000000"/>
                <w:sz w:val="24"/>
                <w:szCs w:val="24"/>
              </w:rPr>
              <w:t>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</w:t>
            </w:r>
            <w:r w:rsidR="00F47FB4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5382A" w:rsidRPr="00F47FB4" w:rsidTr="0001642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5382A" w:rsidRPr="00F47FB4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5382A" w:rsidRPr="00F47FB4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A. Żarowska-Mazur, W. Węglarz, </w:t>
            </w:r>
            <w:r w:rsidRPr="00F47FB4">
              <w:rPr>
                <w:i/>
                <w:sz w:val="24"/>
                <w:szCs w:val="24"/>
              </w:rPr>
              <w:t>ECDL na skróty z CD</w:t>
            </w:r>
            <w:r w:rsidRPr="00F47FB4">
              <w:rPr>
                <w:sz w:val="24"/>
                <w:szCs w:val="24"/>
              </w:rPr>
              <w:t>. Edycja 2012, Wydawnictwo Naukowe PWN 2012.</w:t>
            </w:r>
          </w:p>
          <w:p w:rsidR="00D5382A" w:rsidRPr="00F47FB4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A. Biegańska. </w:t>
            </w:r>
            <w:r w:rsidRPr="00F47FB4">
              <w:rPr>
                <w:i/>
                <w:sz w:val="24"/>
                <w:szCs w:val="24"/>
              </w:rPr>
              <w:t>Grafika menedżerska i prezentacyjna</w:t>
            </w:r>
            <w:r w:rsidRPr="00F47FB4">
              <w:rPr>
                <w:sz w:val="24"/>
                <w:szCs w:val="24"/>
              </w:rPr>
              <w:t>, wyd. III zmienione, MIKOM, 2007</w:t>
            </w:r>
          </w:p>
        </w:tc>
      </w:tr>
      <w:tr w:rsidR="00D5382A" w:rsidRPr="00F47FB4" w:rsidTr="00016424">
        <w:tc>
          <w:tcPr>
            <w:tcW w:w="2660" w:type="dxa"/>
            <w:vAlign w:val="center"/>
          </w:tcPr>
          <w:p w:rsidR="00D5382A" w:rsidRPr="00F47FB4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D5382A" w:rsidRPr="00F47FB4" w:rsidRDefault="00D5382A" w:rsidP="00016424">
            <w:pPr>
              <w:ind w:left="72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E. </w:t>
            </w:r>
            <w:proofErr w:type="spellStart"/>
            <w:r w:rsidRPr="00F47FB4">
              <w:rPr>
                <w:sz w:val="24"/>
                <w:szCs w:val="24"/>
              </w:rPr>
              <w:t>Bowdur</w:t>
            </w:r>
            <w:proofErr w:type="spellEnd"/>
            <w:r w:rsidRPr="00F47FB4">
              <w:rPr>
                <w:sz w:val="24"/>
                <w:szCs w:val="24"/>
              </w:rPr>
              <w:t xml:space="preserve">. </w:t>
            </w:r>
            <w:r w:rsidRPr="00F47FB4">
              <w:rPr>
                <w:i/>
                <w:sz w:val="24"/>
                <w:szCs w:val="24"/>
              </w:rPr>
              <w:t>Usługi w sieciach informatycznych</w:t>
            </w:r>
            <w:r w:rsidRPr="00F47FB4">
              <w:rPr>
                <w:sz w:val="24"/>
                <w:szCs w:val="24"/>
              </w:rPr>
              <w:t>, wyd. III zmienione, MIKOM 2007</w:t>
            </w:r>
          </w:p>
        </w:tc>
      </w:tr>
      <w:tr w:rsidR="00D5382A" w:rsidRPr="00F47FB4" w:rsidTr="00016424">
        <w:tc>
          <w:tcPr>
            <w:tcW w:w="2660" w:type="dxa"/>
            <w:vAlign w:val="center"/>
          </w:tcPr>
          <w:p w:rsidR="00D5382A" w:rsidRPr="00F47FB4" w:rsidRDefault="00D5382A" w:rsidP="00196E1B">
            <w:pPr>
              <w:spacing w:before="120" w:after="120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Metody </w:t>
            </w:r>
            <w:r w:rsidR="00196E1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Krótkie wprowadzenie do zajęć, wyjaśnienie nowych treści i funkcji programu. Praktyczne wykonywanie przygotowanych zadań, propozycje </w:t>
            </w:r>
            <w:r w:rsidRPr="00F47FB4">
              <w:rPr>
                <w:sz w:val="24"/>
                <w:szCs w:val="24"/>
              </w:rPr>
              <w:lastRenderedPageBreak/>
              <w:t>rozwiązania zadanych problemów, formułowanie problemów. Publiczne rozwiązywanie zadań przez studentów z wykorzystaniem projektora.</w:t>
            </w:r>
          </w:p>
        </w:tc>
      </w:tr>
    </w:tbl>
    <w:p w:rsidR="00D62D5D" w:rsidRPr="00F47FB4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F47FB4" w:rsidTr="00A30B1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Metody weryfikacji efektów </w:t>
            </w:r>
            <w:r w:rsidR="00E9104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</w:p>
          <w:p w:rsidR="00D62D5D" w:rsidRPr="006472C3" w:rsidRDefault="00D62D5D" w:rsidP="00D5382A">
            <w:pPr>
              <w:jc w:val="center"/>
              <w:rPr>
                <w:sz w:val="22"/>
                <w:szCs w:val="22"/>
              </w:rPr>
            </w:pPr>
            <w:r w:rsidRPr="006472C3">
              <w:rPr>
                <w:sz w:val="22"/>
                <w:szCs w:val="22"/>
              </w:rPr>
              <w:t xml:space="preserve">Nr efektu </w:t>
            </w:r>
            <w:r w:rsidR="00E91043">
              <w:rPr>
                <w:sz w:val="22"/>
                <w:szCs w:val="22"/>
              </w:rPr>
              <w:t>uczenia się</w:t>
            </w:r>
            <w:r w:rsidRPr="006472C3">
              <w:rPr>
                <w:sz w:val="22"/>
                <w:szCs w:val="22"/>
              </w:rPr>
              <w:t>/grupy efektów</w:t>
            </w:r>
          </w:p>
        </w:tc>
      </w:tr>
      <w:tr w:rsidR="00D5382A" w:rsidRPr="00F47FB4" w:rsidTr="00A30B1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Zastosuje wybrane narzędzia, metody, funkcje przy rozwiązywaniu problemu.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5382A" w:rsidRPr="00F47FB4" w:rsidRDefault="00D5382A" w:rsidP="004E08A0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01, 02, 03, 04, 07, 0</w:t>
            </w:r>
            <w:r w:rsidR="004E08A0" w:rsidRPr="00F47FB4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382A" w:rsidRPr="00F47FB4" w:rsidTr="00A30B16">
        <w:tc>
          <w:tcPr>
            <w:tcW w:w="8208" w:type="dxa"/>
            <w:gridSpan w:val="2"/>
          </w:tcPr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Poda przykład, którego rozwiązanie wymaga zastosowania konkretnego narzędzia, metody, funkcji, itd.</w:t>
            </w:r>
          </w:p>
        </w:tc>
        <w:tc>
          <w:tcPr>
            <w:tcW w:w="1800" w:type="dxa"/>
          </w:tcPr>
          <w:p w:rsidR="00D5382A" w:rsidRPr="00F47FB4" w:rsidRDefault="004E08A0" w:rsidP="00D5382A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01, 02, 03, 04, 07, 08</w:t>
            </w:r>
          </w:p>
        </w:tc>
      </w:tr>
      <w:tr w:rsidR="00D5382A" w:rsidRPr="00F47FB4" w:rsidTr="00A30B16">
        <w:tc>
          <w:tcPr>
            <w:tcW w:w="8208" w:type="dxa"/>
            <w:gridSpan w:val="2"/>
          </w:tcPr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Analiza problemu i szukanie najlepszego rozwiązania w formie dyskusji na zajęciach.</w:t>
            </w:r>
          </w:p>
        </w:tc>
        <w:tc>
          <w:tcPr>
            <w:tcW w:w="1800" w:type="dxa"/>
          </w:tcPr>
          <w:p w:rsidR="00D5382A" w:rsidRPr="00F47FB4" w:rsidRDefault="004E08A0" w:rsidP="004E08A0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05,</w:t>
            </w:r>
            <w:r w:rsidR="00D5382A" w:rsidRPr="00F47FB4">
              <w:rPr>
                <w:color w:val="000000"/>
                <w:sz w:val="24"/>
                <w:szCs w:val="24"/>
              </w:rPr>
              <w:t>06</w:t>
            </w:r>
          </w:p>
        </w:tc>
      </w:tr>
      <w:tr w:rsidR="00D62D5D" w:rsidRPr="00F47FB4" w:rsidTr="00A30B16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47FB4" w:rsidRDefault="00D62D5D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F47FB4" w:rsidRDefault="00B944DA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Ocena na podstawie sprawdzianów praktycznych w czasie zajęć i zadań zespołowych. Warunkiem zaliczenia laboratorium jest wykonanie wszystkich przewidzianych w programie ćwiczeń i zestawu zadań domowych oraz kolokwium końcowe obejmujące część teoretyczną i praktyczną.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A30B1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A30B16">
            <w:pPr>
              <w:jc w:val="center"/>
              <w:rPr>
                <w:b/>
              </w:rPr>
            </w:pPr>
          </w:p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A30B16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A30B1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A30B16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A30B1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A30B1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A30B1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36619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91043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47FB4">
              <w:rPr>
                <w:sz w:val="24"/>
                <w:szCs w:val="24"/>
              </w:rPr>
              <w:t>0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E86C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5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7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86C20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03F80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6C20">
              <w:rPr>
                <w:sz w:val="24"/>
                <w:szCs w:val="24"/>
              </w:rPr>
              <w:t>0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C6AF9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A30B1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3661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91043" w:rsidP="00A30B1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D62D5D" w:rsidRPr="00742916" w:rsidTr="00A30B1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30B1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A30B1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30B1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E26E9">
              <w:rPr>
                <w:b/>
                <w:sz w:val="24"/>
                <w:szCs w:val="24"/>
              </w:rPr>
              <w:t xml:space="preserve"> (</w:t>
            </w:r>
            <w:r w:rsidR="009E26E9" w:rsidRPr="00E86C20">
              <w:rPr>
                <w:b/>
                <w:sz w:val="24"/>
                <w:szCs w:val="24"/>
              </w:rPr>
              <w:t>PEDAGOGIKA</w:t>
            </w:r>
            <w:r w:rsidR="00EA2BC5" w:rsidRPr="00E86C20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A30B1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91043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30B1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36619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6472C3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62D5D"/>
    <w:rsid w:val="00016424"/>
    <w:rsid w:val="00090F4E"/>
    <w:rsid w:val="000B414A"/>
    <w:rsid w:val="00101755"/>
    <w:rsid w:val="00166D63"/>
    <w:rsid w:val="00196E1B"/>
    <w:rsid w:val="00236619"/>
    <w:rsid w:val="00292893"/>
    <w:rsid w:val="002A281B"/>
    <w:rsid w:val="002E119E"/>
    <w:rsid w:val="00346E51"/>
    <w:rsid w:val="003A1788"/>
    <w:rsid w:val="003E7A7E"/>
    <w:rsid w:val="004A4A11"/>
    <w:rsid w:val="004E08A0"/>
    <w:rsid w:val="00534D91"/>
    <w:rsid w:val="00543984"/>
    <w:rsid w:val="00612605"/>
    <w:rsid w:val="0063334D"/>
    <w:rsid w:val="006472C3"/>
    <w:rsid w:val="00694E47"/>
    <w:rsid w:val="006C7DB2"/>
    <w:rsid w:val="00713AD5"/>
    <w:rsid w:val="00796B34"/>
    <w:rsid w:val="007C07BA"/>
    <w:rsid w:val="007D071F"/>
    <w:rsid w:val="00900650"/>
    <w:rsid w:val="00903F80"/>
    <w:rsid w:val="00993744"/>
    <w:rsid w:val="009D4EEF"/>
    <w:rsid w:val="009E26E9"/>
    <w:rsid w:val="00A30B16"/>
    <w:rsid w:val="00AE5499"/>
    <w:rsid w:val="00B65465"/>
    <w:rsid w:val="00B914F9"/>
    <w:rsid w:val="00B944DA"/>
    <w:rsid w:val="00C94F3E"/>
    <w:rsid w:val="00CF3D2D"/>
    <w:rsid w:val="00CF5980"/>
    <w:rsid w:val="00CF598C"/>
    <w:rsid w:val="00D30D27"/>
    <w:rsid w:val="00D5382A"/>
    <w:rsid w:val="00D62D5D"/>
    <w:rsid w:val="00D76676"/>
    <w:rsid w:val="00D77970"/>
    <w:rsid w:val="00D828D1"/>
    <w:rsid w:val="00DC6EDC"/>
    <w:rsid w:val="00E65A3E"/>
    <w:rsid w:val="00E86C20"/>
    <w:rsid w:val="00E91043"/>
    <w:rsid w:val="00EA2BC5"/>
    <w:rsid w:val="00EC6AF9"/>
    <w:rsid w:val="00F357A7"/>
    <w:rsid w:val="00F4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940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2018-12-06T22:57:00Z</dcterms:created>
  <dcterms:modified xsi:type="dcterms:W3CDTF">2019-06-06T20:27:00Z</dcterms:modified>
</cp:coreProperties>
</file>